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9E0" w:rsidRDefault="00C659E0"/>
    <w:p w:rsidR="00A67299" w:rsidRDefault="00A67299" w:rsidP="00A67299">
      <w:pPr>
        <w:spacing w:after="215"/>
      </w:pPr>
      <w:r>
        <w:t xml:space="preserve">Obra </w:t>
      </w:r>
      <w:r>
        <w:rPr>
          <w:b/>
        </w:rPr>
        <w:t xml:space="preserve">Adequação do espaço físico da Biblioteca da Faculdade de Direito do ICJ </w:t>
      </w:r>
    </w:p>
    <w:p w:rsidR="00A67299" w:rsidRDefault="00A67299" w:rsidP="00A67299">
      <w:pPr>
        <w:spacing w:after="208" w:line="267" w:lineRule="auto"/>
        <w:ind w:left="-5" w:hanging="10"/>
        <w:jc w:val="center"/>
      </w:pPr>
      <w:r>
        <w:t>MEMORIAL DESCRITIVO</w:t>
      </w:r>
    </w:p>
    <w:p w:rsidR="00A67299" w:rsidRDefault="00A67299" w:rsidP="00A67299">
      <w:pPr>
        <w:spacing w:after="0" w:line="267" w:lineRule="auto"/>
        <w:ind w:left="-5" w:hanging="10"/>
      </w:pPr>
      <w:r>
        <w:t xml:space="preserve">SERVIÇOS TÉCNICOS </w:t>
      </w:r>
    </w:p>
    <w:tbl>
      <w:tblPr>
        <w:tblStyle w:val="TableGrid"/>
        <w:tblW w:w="8805" w:type="dxa"/>
        <w:tblInd w:w="-14" w:type="dxa"/>
        <w:tblCellMar>
          <w:top w:w="2" w:type="dxa"/>
          <w:left w:w="70" w:type="dxa"/>
          <w:right w:w="28" w:type="dxa"/>
        </w:tblCellMar>
        <w:tblLook w:val="04A0"/>
      </w:tblPr>
      <w:tblGrid>
        <w:gridCol w:w="1013"/>
        <w:gridCol w:w="5806"/>
        <w:gridCol w:w="1136"/>
        <w:gridCol w:w="850"/>
      </w:tblGrid>
      <w:tr w:rsidR="00A67299" w:rsidTr="00E62F24">
        <w:trPr>
          <w:trHeight w:val="776"/>
        </w:trPr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299" w:rsidRDefault="00A67299" w:rsidP="00E62F24">
            <w:pPr>
              <w:ind w:right="46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ITEM  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299" w:rsidRDefault="00A67299" w:rsidP="00E62F24">
            <w:pPr>
              <w:ind w:right="47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DESCRIÇÃO 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299" w:rsidRDefault="00A67299" w:rsidP="00E62F24">
            <w:pPr>
              <w:ind w:right="44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UN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299" w:rsidRDefault="00A67299" w:rsidP="00E62F24">
            <w:pPr>
              <w:ind w:left="139"/>
            </w:pPr>
            <w:r>
              <w:rPr>
                <w:rFonts w:ascii="Arial" w:eastAsia="Arial" w:hAnsi="Arial" w:cs="Arial"/>
                <w:b/>
                <w:sz w:val="20"/>
              </w:rPr>
              <w:t xml:space="preserve">QTD  </w:t>
            </w:r>
          </w:p>
        </w:tc>
      </w:tr>
      <w:tr w:rsidR="00A67299" w:rsidTr="00E62F24">
        <w:trPr>
          <w:trHeight w:val="739"/>
        </w:trPr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299" w:rsidRDefault="00A67299" w:rsidP="00E62F24">
            <w:pPr>
              <w:ind w:righ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1.0  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299" w:rsidRDefault="00A67299" w:rsidP="00E62F24">
            <w:r>
              <w:rPr>
                <w:rFonts w:ascii="Arial" w:eastAsia="Arial" w:hAnsi="Arial" w:cs="Arial"/>
                <w:sz w:val="20"/>
              </w:rPr>
              <w:t xml:space="preserve">Serviço de 2 aberturas de Janelas em parede de gesso cartonado de 2,60 x 0,97cm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299" w:rsidRDefault="00A67299" w:rsidP="00E62F24">
            <w:pPr>
              <w:ind w:right="46"/>
              <w:jc w:val="center"/>
            </w:pPr>
            <w:r>
              <w:rPr>
                <w:rFonts w:ascii="Arial" w:eastAsia="Arial" w:hAnsi="Arial" w:cs="Arial"/>
                <w:sz w:val="20"/>
              </w:rPr>
              <w:t>M</w:t>
            </w:r>
            <w:r>
              <w:rPr>
                <w:rFonts w:ascii="Arial" w:eastAsia="Arial" w:hAnsi="Arial" w:cs="Arial"/>
                <w:sz w:val="20"/>
                <w:vertAlign w:val="superscript"/>
              </w:rPr>
              <w:t>2</w:t>
            </w:r>
            <w:r>
              <w:rPr>
                <w:rFonts w:ascii="Arial" w:eastAsia="Arial" w:hAnsi="Arial" w:cs="Arial"/>
                <w:sz w:val="20"/>
              </w:rPr>
              <w:t xml:space="preserve"> 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299" w:rsidRDefault="00A67299" w:rsidP="00E62F24">
            <w:pPr>
              <w:ind w:right="49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5,04 </w:t>
            </w:r>
          </w:p>
        </w:tc>
      </w:tr>
      <w:tr w:rsidR="00A67299" w:rsidTr="00E62F24">
        <w:trPr>
          <w:trHeight w:val="521"/>
        </w:trPr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299" w:rsidRDefault="00A67299" w:rsidP="00E62F24">
            <w:pPr>
              <w:ind w:right="44"/>
              <w:jc w:val="center"/>
              <w:rPr>
                <w:rFonts w:ascii="Arial" w:eastAsia="Arial" w:hAnsi="Arial" w:cs="Arial"/>
                <w:sz w:val="20"/>
              </w:rPr>
            </w:pPr>
          </w:p>
          <w:p w:rsidR="00A67299" w:rsidRDefault="00A67299" w:rsidP="00E62F24">
            <w:pPr>
              <w:ind w:righ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1.1  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299" w:rsidRDefault="00A67299" w:rsidP="00E62F24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Colocar 2 vidros transparente de 8mm  medindo 2,60 x 0,97cm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299" w:rsidRDefault="00A67299" w:rsidP="00E62F24">
            <w:pPr>
              <w:ind w:right="46"/>
              <w:jc w:val="center"/>
            </w:pPr>
            <w:r>
              <w:rPr>
                <w:rFonts w:ascii="Arial" w:eastAsia="Arial" w:hAnsi="Arial" w:cs="Arial"/>
                <w:sz w:val="20"/>
              </w:rPr>
              <w:t>M</w:t>
            </w:r>
            <w:r>
              <w:rPr>
                <w:rFonts w:ascii="Arial" w:eastAsia="Arial" w:hAnsi="Arial" w:cs="Arial"/>
                <w:sz w:val="20"/>
                <w:vertAlign w:val="superscript"/>
              </w:rPr>
              <w:t>2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299" w:rsidRDefault="00A67299" w:rsidP="00E62F24">
            <w:pPr>
              <w:ind w:right="49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5,04 </w:t>
            </w:r>
          </w:p>
        </w:tc>
      </w:tr>
      <w:tr w:rsidR="00A67299" w:rsidTr="00E62F24">
        <w:trPr>
          <w:trHeight w:val="739"/>
        </w:trPr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299" w:rsidRDefault="00A67299" w:rsidP="00E62F24">
            <w:pPr>
              <w:ind w:righ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1.2  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299" w:rsidRDefault="00A67299" w:rsidP="00E62F24">
            <w:r>
              <w:rPr>
                <w:rFonts w:ascii="Arial" w:eastAsia="Arial" w:hAnsi="Arial" w:cs="Arial"/>
                <w:sz w:val="20"/>
              </w:rPr>
              <w:t xml:space="preserve">Serviço de 1 abertura de Janela em parede de gesso cartonado de 2,0 x 0,97cm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299" w:rsidRDefault="00A67299" w:rsidP="00E62F24">
            <w:pPr>
              <w:ind w:right="46"/>
              <w:jc w:val="center"/>
            </w:pPr>
            <w:r>
              <w:rPr>
                <w:rFonts w:ascii="Arial" w:eastAsia="Arial" w:hAnsi="Arial" w:cs="Arial"/>
                <w:sz w:val="20"/>
              </w:rPr>
              <w:t>M</w:t>
            </w:r>
            <w:r>
              <w:rPr>
                <w:rFonts w:ascii="Arial" w:eastAsia="Arial" w:hAnsi="Arial" w:cs="Arial"/>
                <w:sz w:val="20"/>
                <w:vertAlign w:val="superscript"/>
              </w:rPr>
              <w:t>2</w:t>
            </w:r>
            <w:r>
              <w:rPr>
                <w:rFonts w:ascii="Arial" w:eastAsia="Arial" w:hAnsi="Arial" w:cs="Arial"/>
                <w:sz w:val="20"/>
              </w:rPr>
              <w:t xml:space="preserve"> 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299" w:rsidRDefault="00A67299" w:rsidP="00E62F24">
            <w:pPr>
              <w:ind w:right="49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1,94 </w:t>
            </w:r>
          </w:p>
        </w:tc>
      </w:tr>
      <w:tr w:rsidR="00A67299" w:rsidTr="00E62F24">
        <w:trPr>
          <w:trHeight w:val="475"/>
        </w:trPr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299" w:rsidRDefault="00A67299" w:rsidP="00E62F24">
            <w:pPr>
              <w:ind w:righ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1.3  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299" w:rsidRDefault="00A67299" w:rsidP="00E62F24">
            <w:r>
              <w:rPr>
                <w:rFonts w:ascii="Arial" w:eastAsia="Arial" w:hAnsi="Arial" w:cs="Arial"/>
                <w:sz w:val="20"/>
              </w:rPr>
              <w:t xml:space="preserve">Colocar 1 vidros transparente de 8mm medindo 2,0 x 0,97cm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299" w:rsidRDefault="00A67299" w:rsidP="00E62F24">
            <w:pPr>
              <w:ind w:right="46"/>
              <w:jc w:val="center"/>
            </w:pPr>
            <w:r>
              <w:rPr>
                <w:rFonts w:ascii="Arial" w:eastAsia="Arial" w:hAnsi="Arial" w:cs="Arial"/>
                <w:sz w:val="20"/>
              </w:rPr>
              <w:t>M</w:t>
            </w:r>
            <w:r>
              <w:rPr>
                <w:rFonts w:ascii="Arial" w:eastAsia="Arial" w:hAnsi="Arial" w:cs="Arial"/>
                <w:sz w:val="20"/>
                <w:vertAlign w:val="superscript"/>
              </w:rPr>
              <w:t>2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299" w:rsidRDefault="00A67299" w:rsidP="00E62F24">
            <w:pPr>
              <w:ind w:right="49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1,94 </w:t>
            </w:r>
          </w:p>
        </w:tc>
      </w:tr>
      <w:tr w:rsidR="00A67299" w:rsidTr="00E62F24">
        <w:trPr>
          <w:trHeight w:val="473"/>
        </w:trPr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299" w:rsidRDefault="00A67299" w:rsidP="00E62F24">
            <w:pPr>
              <w:ind w:righ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2.1  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299" w:rsidRDefault="00A67299" w:rsidP="00E62F24">
            <w:r>
              <w:rPr>
                <w:rFonts w:ascii="Arial" w:eastAsia="Arial" w:hAnsi="Arial" w:cs="Arial"/>
                <w:sz w:val="20"/>
              </w:rPr>
              <w:t xml:space="preserve">Desinstalação de FANCOIL Hitachi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299" w:rsidRDefault="00A67299" w:rsidP="00E62F24">
            <w:pPr>
              <w:ind w:right="48"/>
              <w:jc w:val="center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Und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299" w:rsidRDefault="00A67299" w:rsidP="00E62F24">
            <w:pPr>
              <w:ind w:right="4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 </w:t>
            </w:r>
          </w:p>
        </w:tc>
      </w:tr>
      <w:tr w:rsidR="00A67299" w:rsidTr="00E62F24">
        <w:trPr>
          <w:trHeight w:val="476"/>
        </w:trPr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299" w:rsidRDefault="00A67299" w:rsidP="00E62F24">
            <w:pPr>
              <w:ind w:right="4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2.2  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299" w:rsidRDefault="00A67299" w:rsidP="00E62F24">
            <w:r>
              <w:rPr>
                <w:rFonts w:ascii="Arial" w:eastAsia="Arial" w:hAnsi="Arial" w:cs="Arial"/>
                <w:sz w:val="20"/>
              </w:rPr>
              <w:t xml:space="preserve">Retirada de parede de gesso cartonado 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299" w:rsidRDefault="00A67299" w:rsidP="00E62F24">
            <w:pPr>
              <w:ind w:right="4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m²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299" w:rsidRDefault="00A67299" w:rsidP="00E62F24">
            <w:pPr>
              <w:ind w:right="51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27 </w:t>
            </w:r>
          </w:p>
        </w:tc>
      </w:tr>
    </w:tbl>
    <w:p w:rsidR="00A67299" w:rsidRDefault="00A67299"/>
    <w:p w:rsidR="00A67299" w:rsidRDefault="00A67299">
      <w:r>
        <w:t>PLANINHA DE CUSTO</w:t>
      </w:r>
    </w:p>
    <w:tbl>
      <w:tblPr>
        <w:tblStyle w:val="TableGrid"/>
        <w:tblW w:w="0" w:type="auto"/>
        <w:tblInd w:w="-14" w:type="dxa"/>
        <w:tblCellMar>
          <w:top w:w="9" w:type="dxa"/>
        </w:tblCellMar>
        <w:tblLook w:val="04A0"/>
      </w:tblPr>
      <w:tblGrid>
        <w:gridCol w:w="567"/>
        <w:gridCol w:w="3657"/>
        <w:gridCol w:w="502"/>
        <w:gridCol w:w="500"/>
        <w:gridCol w:w="1063"/>
        <w:gridCol w:w="1049"/>
        <w:gridCol w:w="1190"/>
      </w:tblGrid>
      <w:tr w:rsidR="00A67299" w:rsidTr="00A67299">
        <w:trPr>
          <w:trHeight w:val="7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299" w:rsidRDefault="00A67299" w:rsidP="00E62F24">
            <w:pPr>
              <w:ind w:left="79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 xml:space="preserve">ITEM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299" w:rsidRDefault="00A67299" w:rsidP="00E62F24">
            <w:pPr>
              <w:tabs>
                <w:tab w:val="center" w:pos="2451"/>
              </w:tabs>
              <w:ind w:left="-26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ab/>
              <w:t xml:space="preserve">DESCRIÇÃO 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299" w:rsidRDefault="00A67299" w:rsidP="00E62F24">
            <w:pPr>
              <w:ind w:left="166"/>
            </w:pPr>
            <w:r>
              <w:rPr>
                <w:rFonts w:ascii="Arial" w:eastAsia="Arial" w:hAnsi="Arial" w:cs="Arial"/>
                <w:b/>
                <w:sz w:val="20"/>
              </w:rPr>
              <w:t xml:space="preserve">UN 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299" w:rsidRDefault="00A67299" w:rsidP="00E62F24">
            <w:pPr>
              <w:ind w:left="67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 xml:space="preserve">QTD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299" w:rsidRDefault="00A67299" w:rsidP="00E62F24">
            <w:pPr>
              <w:ind w:left="214"/>
            </w:pPr>
            <w:r>
              <w:rPr>
                <w:rFonts w:ascii="Arial" w:eastAsia="Arial" w:hAnsi="Arial" w:cs="Arial"/>
                <w:b/>
                <w:sz w:val="20"/>
              </w:rPr>
              <w:t xml:space="preserve">PREÇO </w:t>
            </w:r>
          </w:p>
          <w:p w:rsidR="00A67299" w:rsidRDefault="00A67299" w:rsidP="00E62F24">
            <w:pPr>
              <w:ind w:left="-19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A67299" w:rsidRDefault="00A67299" w:rsidP="00E62F24">
            <w:pPr>
              <w:ind w:left="86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 xml:space="preserve">UNITARIO 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299" w:rsidRDefault="00A67299" w:rsidP="00E62F24">
            <w:pPr>
              <w:ind w:right="1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PREÇO </w:t>
            </w:r>
          </w:p>
          <w:p w:rsidR="00A67299" w:rsidRDefault="00A67299" w:rsidP="00E62F24">
            <w:pPr>
              <w:ind w:right="1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UNITARIO </w:t>
            </w:r>
          </w:p>
          <w:p w:rsidR="00A67299" w:rsidRDefault="00A67299" w:rsidP="00E62F24">
            <w:pPr>
              <w:ind w:left="120"/>
            </w:pPr>
            <w:r>
              <w:rPr>
                <w:rFonts w:ascii="Arial" w:eastAsia="Arial" w:hAnsi="Arial" w:cs="Arial"/>
                <w:b/>
                <w:sz w:val="20"/>
              </w:rPr>
              <w:t xml:space="preserve">COM BDI 36% 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299" w:rsidRDefault="00A67299" w:rsidP="00E62F24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PREÇO TOTAL  </w:t>
            </w:r>
          </w:p>
        </w:tc>
      </w:tr>
      <w:tr w:rsidR="00A67299" w:rsidTr="00A67299">
        <w:trPr>
          <w:trHeight w:val="5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299" w:rsidRDefault="00A67299" w:rsidP="00E62F24">
            <w:pPr>
              <w:ind w:right="183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1.0 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299" w:rsidRDefault="00A67299" w:rsidP="00E62F24">
            <w:pPr>
              <w:ind w:left="70"/>
            </w:pPr>
            <w:r>
              <w:rPr>
                <w:rFonts w:ascii="Arial" w:eastAsia="Arial" w:hAnsi="Arial" w:cs="Arial"/>
                <w:sz w:val="20"/>
              </w:rPr>
              <w:t xml:space="preserve">Serviço de 2 aberturas de Janelas em parede de gesso cartonado de 2,60 x 0,97cm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299" w:rsidRDefault="00A67299" w:rsidP="00E62F24">
            <w:pPr>
              <w:ind w:right="192"/>
              <w:jc w:val="right"/>
            </w:pPr>
            <w:r>
              <w:rPr>
                <w:rFonts w:ascii="Arial" w:eastAsia="Arial" w:hAnsi="Arial" w:cs="Arial"/>
                <w:sz w:val="20"/>
              </w:rPr>
              <w:t>M</w:t>
            </w:r>
            <w:r>
              <w:rPr>
                <w:rFonts w:ascii="Arial" w:eastAsia="Arial" w:hAnsi="Arial" w:cs="Arial"/>
                <w:sz w:val="20"/>
                <w:vertAlign w:val="superscript"/>
              </w:rPr>
              <w:t>2</w:t>
            </w:r>
            <w:r>
              <w:rPr>
                <w:rFonts w:ascii="Arial" w:eastAsia="Arial" w:hAnsi="Arial" w:cs="Arial"/>
                <w:sz w:val="20"/>
              </w:rPr>
              <w:t xml:space="preserve">  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299" w:rsidRDefault="00A67299" w:rsidP="00E62F24">
            <w:pPr>
              <w:ind w:left="84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5,04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299" w:rsidRDefault="00A67299" w:rsidP="00E62F24">
            <w:pPr>
              <w:ind w:left="137"/>
            </w:pPr>
            <w:r>
              <w:rPr>
                <w:rFonts w:ascii="Arial" w:eastAsia="Arial" w:hAnsi="Arial" w:cs="Arial"/>
                <w:sz w:val="20"/>
              </w:rPr>
              <w:t xml:space="preserve">R$120,00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299" w:rsidRDefault="00A67299" w:rsidP="00E62F24">
            <w:pPr>
              <w:ind w:right="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R$163,20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299" w:rsidRDefault="00A67299" w:rsidP="00E62F24">
            <w:pPr>
              <w:ind w:left="185"/>
            </w:pPr>
            <w:r>
              <w:rPr>
                <w:rFonts w:ascii="Arial" w:eastAsia="Arial" w:hAnsi="Arial" w:cs="Arial"/>
                <w:sz w:val="20"/>
              </w:rPr>
              <w:t xml:space="preserve">R$822,53 </w:t>
            </w:r>
          </w:p>
        </w:tc>
      </w:tr>
      <w:tr w:rsidR="00A67299" w:rsidTr="00A67299">
        <w:trPr>
          <w:trHeight w:val="51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299" w:rsidRDefault="00A67299" w:rsidP="00E62F24">
            <w:pPr>
              <w:ind w:right="183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1.1 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299" w:rsidRDefault="00A67299" w:rsidP="00E62F24">
            <w:pPr>
              <w:ind w:left="70"/>
            </w:pPr>
            <w:r>
              <w:rPr>
                <w:rFonts w:ascii="Arial" w:eastAsia="Arial" w:hAnsi="Arial" w:cs="Arial"/>
                <w:sz w:val="20"/>
              </w:rPr>
              <w:t xml:space="preserve">Colocar 2 vidros transparente de 8mm  medindo 2,60 x 0,97cm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299" w:rsidRDefault="00A67299" w:rsidP="00E62F24">
            <w:pPr>
              <w:ind w:left="190"/>
            </w:pPr>
            <w:r>
              <w:rPr>
                <w:rFonts w:ascii="Arial" w:eastAsia="Arial" w:hAnsi="Arial" w:cs="Arial"/>
                <w:sz w:val="20"/>
              </w:rPr>
              <w:t>M</w:t>
            </w:r>
            <w:r>
              <w:rPr>
                <w:rFonts w:ascii="Arial" w:eastAsia="Arial" w:hAnsi="Arial" w:cs="Arial"/>
                <w:sz w:val="20"/>
                <w:vertAlign w:val="superscript"/>
              </w:rPr>
              <w:t>2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299" w:rsidRDefault="00A67299" w:rsidP="00E62F24">
            <w:pPr>
              <w:ind w:left="84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5,04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299" w:rsidRDefault="00A67299" w:rsidP="00E62F24">
            <w:pPr>
              <w:ind w:left="137"/>
            </w:pPr>
            <w:r>
              <w:rPr>
                <w:rFonts w:ascii="Arial" w:eastAsia="Arial" w:hAnsi="Arial" w:cs="Arial"/>
                <w:sz w:val="20"/>
              </w:rPr>
              <w:t xml:space="preserve">R$220,77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299" w:rsidRDefault="00A67299" w:rsidP="00E62F24">
            <w:pPr>
              <w:ind w:right="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R$300,25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299" w:rsidRDefault="00A67299" w:rsidP="00E62F24">
            <w:pPr>
              <w:ind w:left="101"/>
            </w:pPr>
            <w:r>
              <w:rPr>
                <w:rFonts w:ascii="Arial" w:eastAsia="Arial" w:hAnsi="Arial" w:cs="Arial"/>
                <w:sz w:val="20"/>
              </w:rPr>
              <w:t xml:space="preserve">R$1.513,25 </w:t>
            </w:r>
          </w:p>
        </w:tc>
      </w:tr>
      <w:tr w:rsidR="00A67299" w:rsidTr="00A67299">
        <w:trPr>
          <w:trHeight w:val="5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299" w:rsidRDefault="00A67299" w:rsidP="00E62F24">
            <w:pPr>
              <w:ind w:right="183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1.2 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299" w:rsidRDefault="00A67299" w:rsidP="00E62F24">
            <w:pPr>
              <w:ind w:left="70"/>
            </w:pPr>
            <w:r>
              <w:rPr>
                <w:rFonts w:ascii="Arial" w:eastAsia="Arial" w:hAnsi="Arial" w:cs="Arial"/>
                <w:sz w:val="20"/>
              </w:rPr>
              <w:t xml:space="preserve">Serviço de 1 abertura de Janela em parede de gesso cartonado de 2,0 x 0,97cm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299" w:rsidRDefault="00A67299" w:rsidP="00E62F24">
            <w:pPr>
              <w:ind w:right="192"/>
              <w:jc w:val="right"/>
            </w:pPr>
            <w:r>
              <w:rPr>
                <w:rFonts w:ascii="Arial" w:eastAsia="Arial" w:hAnsi="Arial" w:cs="Arial"/>
                <w:sz w:val="20"/>
              </w:rPr>
              <w:t>M</w:t>
            </w:r>
            <w:r>
              <w:rPr>
                <w:rFonts w:ascii="Arial" w:eastAsia="Arial" w:hAnsi="Arial" w:cs="Arial"/>
                <w:sz w:val="20"/>
                <w:vertAlign w:val="superscript"/>
              </w:rPr>
              <w:t>2</w:t>
            </w:r>
            <w:r>
              <w:rPr>
                <w:rFonts w:ascii="Arial" w:eastAsia="Arial" w:hAnsi="Arial" w:cs="Arial"/>
                <w:sz w:val="20"/>
              </w:rPr>
              <w:t xml:space="preserve">  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299" w:rsidRDefault="00A67299" w:rsidP="00E62F24">
            <w:pPr>
              <w:ind w:left="84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1,94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299" w:rsidRDefault="00A67299" w:rsidP="00E62F24">
            <w:pPr>
              <w:ind w:left="137"/>
            </w:pPr>
            <w:r>
              <w:rPr>
                <w:rFonts w:ascii="Arial" w:eastAsia="Arial" w:hAnsi="Arial" w:cs="Arial"/>
                <w:sz w:val="20"/>
              </w:rPr>
              <w:t xml:space="preserve">R$120,00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299" w:rsidRDefault="00A67299" w:rsidP="00E62F24">
            <w:pPr>
              <w:ind w:right="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R$163,20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299" w:rsidRDefault="00A67299" w:rsidP="00E62F24">
            <w:pPr>
              <w:ind w:left="185"/>
            </w:pPr>
            <w:r>
              <w:rPr>
                <w:rFonts w:ascii="Arial" w:eastAsia="Arial" w:hAnsi="Arial" w:cs="Arial"/>
                <w:sz w:val="20"/>
              </w:rPr>
              <w:t xml:space="preserve">R$316,61 </w:t>
            </w:r>
          </w:p>
        </w:tc>
      </w:tr>
      <w:tr w:rsidR="00A67299" w:rsidTr="00A67299">
        <w:trPr>
          <w:trHeight w:val="4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299" w:rsidRDefault="00A67299" w:rsidP="00E62F24">
            <w:pPr>
              <w:ind w:right="183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1.3 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299" w:rsidRDefault="00A67299" w:rsidP="00E62F24">
            <w:pPr>
              <w:ind w:left="70"/>
            </w:pPr>
            <w:r>
              <w:rPr>
                <w:rFonts w:ascii="Arial" w:eastAsia="Arial" w:hAnsi="Arial" w:cs="Arial"/>
                <w:sz w:val="20"/>
              </w:rPr>
              <w:t xml:space="preserve">Colocar 1 vidros transparente de 8mm medindo 2,0 x 0,97cm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299" w:rsidRDefault="00A67299" w:rsidP="00E62F24">
            <w:pPr>
              <w:ind w:left="190"/>
            </w:pPr>
            <w:r>
              <w:rPr>
                <w:rFonts w:ascii="Arial" w:eastAsia="Arial" w:hAnsi="Arial" w:cs="Arial"/>
                <w:sz w:val="20"/>
              </w:rPr>
              <w:t>M</w:t>
            </w:r>
            <w:r>
              <w:rPr>
                <w:rFonts w:ascii="Arial" w:eastAsia="Arial" w:hAnsi="Arial" w:cs="Arial"/>
                <w:sz w:val="20"/>
                <w:vertAlign w:val="superscript"/>
              </w:rPr>
              <w:t>2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299" w:rsidRDefault="00A67299" w:rsidP="00E62F24">
            <w:pPr>
              <w:ind w:left="84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1,94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299" w:rsidRDefault="00A67299" w:rsidP="00E62F24">
            <w:pPr>
              <w:ind w:left="137"/>
            </w:pPr>
            <w:r>
              <w:rPr>
                <w:rFonts w:ascii="Arial" w:eastAsia="Arial" w:hAnsi="Arial" w:cs="Arial"/>
                <w:sz w:val="20"/>
              </w:rPr>
              <w:t xml:space="preserve">R$220,77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299" w:rsidRDefault="00A67299" w:rsidP="00E62F24">
            <w:pPr>
              <w:ind w:right="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R$300,25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299" w:rsidRDefault="00A67299" w:rsidP="00E62F24">
            <w:pPr>
              <w:ind w:left="185"/>
            </w:pPr>
            <w:r>
              <w:rPr>
                <w:rFonts w:ascii="Arial" w:eastAsia="Arial" w:hAnsi="Arial" w:cs="Arial"/>
                <w:sz w:val="20"/>
              </w:rPr>
              <w:t xml:space="preserve">R$582,48 </w:t>
            </w:r>
          </w:p>
        </w:tc>
      </w:tr>
      <w:tr w:rsidR="00A67299" w:rsidTr="00A67299">
        <w:trPr>
          <w:trHeight w:val="31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299" w:rsidRDefault="00A67299" w:rsidP="00E62F24">
            <w:pPr>
              <w:ind w:right="183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2.1 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299" w:rsidRDefault="00A67299" w:rsidP="00E62F24">
            <w:pPr>
              <w:ind w:left="70"/>
            </w:pPr>
            <w:r>
              <w:rPr>
                <w:rFonts w:ascii="Arial" w:eastAsia="Arial" w:hAnsi="Arial" w:cs="Arial"/>
                <w:sz w:val="20"/>
              </w:rPr>
              <w:t xml:space="preserve">Desinstalação de FANCOIL Hitachi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299" w:rsidRDefault="00A67299" w:rsidP="00E62F24">
            <w:pPr>
              <w:ind w:left="125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Und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299" w:rsidRDefault="00A67299" w:rsidP="00E62F24">
            <w:pPr>
              <w:ind w:right="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299" w:rsidRDefault="00A67299" w:rsidP="00E62F24">
            <w:pPr>
              <w:ind w:left="137"/>
            </w:pPr>
            <w:r>
              <w:rPr>
                <w:rFonts w:ascii="Arial" w:eastAsia="Arial" w:hAnsi="Arial" w:cs="Arial"/>
                <w:sz w:val="20"/>
              </w:rPr>
              <w:t xml:space="preserve">R$600,00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299" w:rsidRDefault="00A67299" w:rsidP="00E62F24">
            <w:pPr>
              <w:ind w:right="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R$816,00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299" w:rsidRDefault="00A67299" w:rsidP="00E62F24">
            <w:pPr>
              <w:ind w:left="185"/>
            </w:pPr>
            <w:r>
              <w:rPr>
                <w:rFonts w:ascii="Arial" w:eastAsia="Arial" w:hAnsi="Arial" w:cs="Arial"/>
                <w:sz w:val="20"/>
              </w:rPr>
              <w:t xml:space="preserve">R$816,00 </w:t>
            </w:r>
          </w:p>
        </w:tc>
      </w:tr>
      <w:tr w:rsidR="00A67299" w:rsidTr="00A67299">
        <w:trPr>
          <w:trHeight w:val="31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299" w:rsidRDefault="00A67299" w:rsidP="00E62F24">
            <w:pPr>
              <w:ind w:right="183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2.2 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299" w:rsidRDefault="00A67299" w:rsidP="00E62F24">
            <w:pPr>
              <w:ind w:left="70"/>
            </w:pPr>
            <w:r>
              <w:rPr>
                <w:rFonts w:ascii="Arial" w:eastAsia="Arial" w:hAnsi="Arial" w:cs="Arial"/>
                <w:sz w:val="20"/>
              </w:rPr>
              <w:t xml:space="preserve">Retirada de parede de gesso cartonado 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299" w:rsidRDefault="00A67299" w:rsidP="00E62F24">
            <w:pPr>
              <w:ind w:right="193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m² 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299" w:rsidRDefault="00A67299" w:rsidP="00E62F24">
            <w:pPr>
              <w:ind w:left="166"/>
            </w:pPr>
            <w:r>
              <w:rPr>
                <w:rFonts w:ascii="Arial" w:eastAsia="Arial" w:hAnsi="Arial" w:cs="Arial"/>
                <w:sz w:val="20"/>
              </w:rPr>
              <w:t xml:space="preserve">27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299" w:rsidRDefault="00A67299" w:rsidP="00E62F24">
            <w:pPr>
              <w:ind w:right="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R$5,43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299" w:rsidRDefault="00A67299" w:rsidP="00E62F24">
            <w:pPr>
              <w:ind w:right="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R$7,38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299" w:rsidRDefault="00A67299" w:rsidP="00E62F24">
            <w:pPr>
              <w:ind w:left="185"/>
            </w:pPr>
            <w:r>
              <w:rPr>
                <w:rFonts w:ascii="Arial" w:eastAsia="Arial" w:hAnsi="Arial" w:cs="Arial"/>
                <w:sz w:val="20"/>
              </w:rPr>
              <w:t xml:space="preserve">R$199,39 </w:t>
            </w:r>
          </w:p>
        </w:tc>
      </w:tr>
      <w:tr w:rsidR="00A67299" w:rsidTr="00A67299">
        <w:trPr>
          <w:trHeight w:val="310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7299" w:rsidRDefault="00A67299" w:rsidP="00E62F24"/>
        </w:tc>
        <w:tc>
          <w:tcPr>
            <w:tcW w:w="0" w:type="auto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7299" w:rsidRDefault="00A67299" w:rsidP="00E62F24">
            <w:pPr>
              <w:ind w:right="70"/>
              <w:jc w:val="right"/>
            </w:pPr>
            <w:r>
              <w:rPr>
                <w:rFonts w:ascii="Arial" w:eastAsia="Arial" w:hAnsi="Arial" w:cs="Arial"/>
                <w:b/>
                <w:sz w:val="20"/>
              </w:rPr>
              <w:t xml:space="preserve">TOTAL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299" w:rsidRDefault="00A67299" w:rsidP="00E62F24">
            <w:pPr>
              <w:ind w:left="-12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 xml:space="preserve">R$4.250,25 </w:t>
            </w:r>
          </w:p>
        </w:tc>
      </w:tr>
    </w:tbl>
    <w:p w:rsidR="00A67299" w:rsidRDefault="00A67299">
      <w:bookmarkStart w:id="0" w:name="_GoBack"/>
      <w:bookmarkEnd w:id="0"/>
    </w:p>
    <w:sectPr w:rsidR="00A67299" w:rsidSect="00877AD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A67299"/>
    <w:rsid w:val="002C4D4C"/>
    <w:rsid w:val="00877AD8"/>
    <w:rsid w:val="00A67299"/>
    <w:rsid w:val="00C65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299"/>
    <w:rPr>
      <w:rFonts w:ascii="Calibri" w:eastAsia="Calibri" w:hAnsi="Calibri" w:cs="Calibri"/>
      <w:color w:val="00000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rsid w:val="00A67299"/>
    <w:pPr>
      <w:spacing w:after="0" w:line="240" w:lineRule="auto"/>
    </w:pPr>
    <w:rPr>
      <w:rFonts w:eastAsiaTheme="minorEastAsia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Marcelo</dc:creator>
  <cp:lastModifiedBy>raquel</cp:lastModifiedBy>
  <cp:revision>2</cp:revision>
  <dcterms:created xsi:type="dcterms:W3CDTF">2020-12-22T20:36:00Z</dcterms:created>
  <dcterms:modified xsi:type="dcterms:W3CDTF">2020-12-22T20:36:00Z</dcterms:modified>
</cp:coreProperties>
</file>